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6F6A1" w14:textId="77777777" w:rsidR="00823101" w:rsidRPr="00823101" w:rsidRDefault="00823101" w:rsidP="00823101"/>
    <w:p w14:paraId="36F0672A" w14:textId="2DA3B5FF" w:rsidR="00823101" w:rsidRPr="00823101" w:rsidRDefault="00823101" w:rsidP="00823101">
      <w:r w:rsidRPr="00823101">
        <w:rPr>
          <w:b/>
          <w:bCs/>
        </w:rPr>
        <w:t>From: </w:t>
      </w:r>
      <w:r w:rsidRPr="00823101">
        <w:t>MTRS FOIA &lt;</w:t>
      </w:r>
      <w:r>
        <w:t>REDACTED</w:t>
      </w:r>
      <w:r w:rsidRPr="00823101">
        <w:t xml:space="preserve"> </w:t>
      </w:r>
      <w:r w:rsidRPr="00823101">
        <w:t>&gt;</w:t>
      </w:r>
    </w:p>
    <w:p w14:paraId="3FB28695" w14:textId="77777777" w:rsidR="00823101" w:rsidRPr="00823101" w:rsidRDefault="00823101" w:rsidP="00823101">
      <w:r w:rsidRPr="00823101">
        <w:rPr>
          <w:b/>
          <w:bCs/>
        </w:rPr>
        <w:t>Subject: Freedom of Information response - Our ref: [FOI 025-098]</w:t>
      </w:r>
    </w:p>
    <w:p w14:paraId="3EE1D12E" w14:textId="77777777" w:rsidR="00823101" w:rsidRPr="00823101" w:rsidRDefault="00823101" w:rsidP="00823101">
      <w:r w:rsidRPr="00823101">
        <w:rPr>
          <w:b/>
          <w:bCs/>
        </w:rPr>
        <w:t>Date: </w:t>
      </w:r>
      <w:r w:rsidRPr="00823101">
        <w:t>27 March 2025 at 14:14:02 GMT</w:t>
      </w:r>
    </w:p>
    <w:p w14:paraId="78229D63" w14:textId="240E31C6" w:rsidR="00823101" w:rsidRPr="00823101" w:rsidRDefault="00823101" w:rsidP="00823101">
      <w:r w:rsidRPr="00823101">
        <w:rPr>
          <w:b/>
          <w:bCs/>
        </w:rPr>
        <w:t>To: </w:t>
      </w:r>
      <w:r w:rsidRPr="00823101">
        <w:t>'Minh Alexander' &lt;</w:t>
      </w:r>
      <w:r>
        <w:t>REDACTED</w:t>
      </w:r>
      <w:r w:rsidRPr="00823101">
        <w:t xml:space="preserve"> </w:t>
      </w:r>
      <w:r w:rsidRPr="00823101">
        <w:t>&gt;</w:t>
      </w:r>
    </w:p>
    <w:p w14:paraId="62FCCA56" w14:textId="4F615F76" w:rsidR="00823101" w:rsidRPr="00823101" w:rsidRDefault="00823101" w:rsidP="00823101">
      <w:r w:rsidRPr="00823101">
        <w:rPr>
          <w:b/>
          <w:bCs/>
        </w:rPr>
        <w:t>Cc: </w:t>
      </w:r>
      <w:r w:rsidRPr="00823101">
        <w:t>REDACTED [</w:t>
      </w:r>
      <w:r>
        <w:t>HQIP]</w:t>
      </w:r>
    </w:p>
    <w:p w14:paraId="16EB2A53" w14:textId="77777777" w:rsidR="00823101" w:rsidRPr="00823101" w:rsidRDefault="00823101" w:rsidP="00823101"/>
    <w:p w14:paraId="56C366E7" w14:textId="77777777" w:rsidR="00823101" w:rsidRPr="00823101" w:rsidRDefault="00823101" w:rsidP="00823101">
      <w:r w:rsidRPr="00823101">
        <w:t>Dear Minh,</w:t>
      </w:r>
    </w:p>
    <w:p w14:paraId="214F80F7" w14:textId="77777777" w:rsidR="00823101" w:rsidRPr="00823101" w:rsidRDefault="00823101" w:rsidP="00823101">
      <w:r w:rsidRPr="00823101">
        <w:t>Thank you for your request for information received by The University of Manchester on 27</w:t>
      </w:r>
      <w:r w:rsidRPr="00823101">
        <w:rPr>
          <w:vertAlign w:val="superscript"/>
        </w:rPr>
        <w:t>th</w:t>
      </w:r>
      <w:r w:rsidRPr="00823101">
        <w:t> February 2025,</w:t>
      </w:r>
    </w:p>
    <w:p w14:paraId="02133D6E" w14:textId="77777777" w:rsidR="00823101" w:rsidRPr="00823101" w:rsidRDefault="00823101" w:rsidP="00823101">
      <w:r w:rsidRPr="00823101">
        <w:t>Please see below your questions and our responses:</w:t>
      </w:r>
    </w:p>
    <w:p w14:paraId="37285331" w14:textId="77777777" w:rsidR="00823101" w:rsidRPr="00823101" w:rsidRDefault="00823101" w:rsidP="00823101">
      <w:r w:rsidRPr="00823101">
        <w:rPr>
          <w:b/>
          <w:bCs/>
          <w:i/>
          <w:iCs/>
        </w:rPr>
        <w:t>Mental Health Homicides for the National Confidential Inquiry into Suicides and Safety in Mental Health</w:t>
      </w:r>
    </w:p>
    <w:p w14:paraId="210C5B6B" w14:textId="77777777" w:rsidR="00823101" w:rsidRPr="00823101" w:rsidRDefault="00823101" w:rsidP="00823101">
      <w:r w:rsidRPr="00823101">
        <w:rPr>
          <w:b/>
          <w:bCs/>
          <w:i/>
          <w:iCs/>
        </w:rPr>
        <w:t> </w:t>
      </w:r>
    </w:p>
    <w:p w14:paraId="721BCF77" w14:textId="77777777" w:rsidR="00823101" w:rsidRPr="00823101" w:rsidRDefault="00823101" w:rsidP="00823101">
      <w:pPr>
        <w:numPr>
          <w:ilvl w:val="0"/>
          <w:numId w:val="1"/>
        </w:numPr>
      </w:pPr>
      <w:r w:rsidRPr="00823101">
        <w:rPr>
          <w:b/>
          <w:bCs/>
          <w:i/>
          <w:iCs/>
        </w:rPr>
        <w:t>Please disclose a copy of your detailed methodology for identifying cases of mental health homicides that were previously studied by the National Confidential Inquiry.  Please disclose all relevant documents, including different versions of the methodology, if this changed over time.</w:t>
      </w:r>
    </w:p>
    <w:p w14:paraId="2FF2FFE4" w14:textId="77777777" w:rsidR="00823101" w:rsidRPr="00823101" w:rsidRDefault="00823101" w:rsidP="00823101">
      <w:r w:rsidRPr="00823101">
        <w:t> </w:t>
      </w:r>
    </w:p>
    <w:p w14:paraId="184FAAD1" w14:textId="77777777" w:rsidR="00823101" w:rsidRPr="00823101" w:rsidRDefault="00823101" w:rsidP="00823101">
      <w:r w:rsidRPr="00823101">
        <w:t>Please see attached document “Homicide methodology for FOI”, which details the homicide data collection methodology and changes over time.</w:t>
      </w:r>
    </w:p>
    <w:p w14:paraId="4358D75D" w14:textId="77777777" w:rsidR="00823101" w:rsidRPr="00823101" w:rsidRDefault="00823101" w:rsidP="00823101">
      <w:r w:rsidRPr="00823101">
        <w:rPr>
          <w:b/>
          <w:bCs/>
          <w:i/>
          <w:iCs/>
        </w:rPr>
        <w:t> </w:t>
      </w:r>
    </w:p>
    <w:p w14:paraId="424AD08B" w14:textId="77777777" w:rsidR="00823101" w:rsidRPr="00823101" w:rsidRDefault="00823101" w:rsidP="00823101">
      <w:r w:rsidRPr="00823101">
        <w:rPr>
          <w:b/>
          <w:bCs/>
          <w:i/>
          <w:iCs/>
        </w:rPr>
        <w:t>2) The NCISH previously published a report on mental health homicides which identified the number of cases which met the NHS criteria for independent investigation, and the actual number which were investigated:</w:t>
      </w:r>
    </w:p>
    <w:p w14:paraId="4B2F4275" w14:textId="77777777" w:rsidR="00823101" w:rsidRPr="00823101" w:rsidRDefault="00823101" w:rsidP="00823101">
      <w:r w:rsidRPr="00823101">
        <w:rPr>
          <w:b/>
          <w:bCs/>
          <w:i/>
          <w:iCs/>
        </w:rPr>
        <w:t> </w:t>
      </w:r>
    </w:p>
    <w:p w14:paraId="6F1553CC" w14:textId="77777777" w:rsidR="00823101" w:rsidRPr="00823101" w:rsidRDefault="00823101" w:rsidP="00823101">
      <w:hyperlink r:id="rId5" w:history="1">
        <w:r w:rsidRPr="00823101">
          <w:rPr>
            <w:rStyle w:val="Hyperlink"/>
            <w:b/>
            <w:bCs/>
            <w:i/>
            <w:iCs/>
          </w:rPr>
          <w:t>https://minhalexander.com/wp-content/uploads/2025/02/ncish-hom_investigations_rep_april2008.pdf [minhalexander.com]</w:t>
        </w:r>
      </w:hyperlink>
    </w:p>
    <w:p w14:paraId="203CBC63" w14:textId="77777777" w:rsidR="00823101" w:rsidRPr="00823101" w:rsidRDefault="00823101" w:rsidP="00823101">
      <w:r w:rsidRPr="00823101">
        <w:rPr>
          <w:b/>
          <w:bCs/>
          <w:i/>
          <w:iCs/>
        </w:rPr>
        <w:t> </w:t>
      </w:r>
    </w:p>
    <w:p w14:paraId="5513DE6E" w14:textId="77777777" w:rsidR="00823101" w:rsidRPr="00823101" w:rsidRDefault="00823101" w:rsidP="00823101">
      <w:r w:rsidRPr="00823101">
        <w:rPr>
          <w:b/>
          <w:bCs/>
          <w:i/>
          <w:iCs/>
        </w:rPr>
        <w:t>Was this exercise ever repeated?</w:t>
      </w:r>
    </w:p>
    <w:p w14:paraId="76491233" w14:textId="77777777" w:rsidR="00823101" w:rsidRPr="00823101" w:rsidRDefault="00823101" w:rsidP="00823101">
      <w:r w:rsidRPr="00823101">
        <w:rPr>
          <w:b/>
          <w:bCs/>
          <w:i/>
          <w:iCs/>
        </w:rPr>
        <w:t> </w:t>
      </w:r>
    </w:p>
    <w:p w14:paraId="6C4C3279" w14:textId="77777777" w:rsidR="00823101" w:rsidRPr="00823101" w:rsidRDefault="00823101" w:rsidP="00823101">
      <w:r w:rsidRPr="00823101">
        <w:rPr>
          <w:b/>
          <w:bCs/>
          <w:i/>
          <w:iCs/>
        </w:rPr>
        <w:t>If so, please disclose a copy of any relevant, repeat review reports.</w:t>
      </w:r>
    </w:p>
    <w:p w14:paraId="42394737" w14:textId="77777777" w:rsidR="00823101" w:rsidRPr="00823101" w:rsidRDefault="00823101" w:rsidP="00823101">
      <w:r w:rsidRPr="00823101">
        <w:rPr>
          <w:b/>
          <w:bCs/>
          <w:i/>
          <w:iCs/>
        </w:rPr>
        <w:t> </w:t>
      </w:r>
    </w:p>
    <w:p w14:paraId="2A6DDB2E" w14:textId="77777777" w:rsidR="00823101" w:rsidRPr="00823101" w:rsidRDefault="00823101" w:rsidP="00823101">
      <w:r w:rsidRPr="00823101">
        <w:t>This report was not repeated.</w:t>
      </w:r>
    </w:p>
    <w:p w14:paraId="537E3127" w14:textId="77777777" w:rsidR="00823101" w:rsidRPr="00823101" w:rsidRDefault="00823101" w:rsidP="00823101">
      <w:r w:rsidRPr="00823101">
        <w:rPr>
          <w:b/>
          <w:bCs/>
          <w:i/>
          <w:iCs/>
        </w:rPr>
        <w:t> </w:t>
      </w:r>
    </w:p>
    <w:p w14:paraId="2B307CE9" w14:textId="77777777" w:rsidR="00823101" w:rsidRPr="00823101" w:rsidRDefault="00823101" w:rsidP="00823101">
      <w:r w:rsidRPr="00823101">
        <w:rPr>
          <w:b/>
          <w:bCs/>
          <w:i/>
          <w:iCs/>
        </w:rPr>
        <w:t>3) Please disclose copies of correspondence between NCISH and NHS England concerning the cessation of funding for the study of mental health homicides.</w:t>
      </w:r>
    </w:p>
    <w:p w14:paraId="7E34C504" w14:textId="77777777" w:rsidR="00823101" w:rsidRPr="00823101" w:rsidRDefault="00823101" w:rsidP="00823101">
      <w:r w:rsidRPr="00823101">
        <w:t>The Mental Health Clinical Outcome Review Programme, delivered by NCISH, is commissioned by the Healthcare Quality Improvement Partnership (HQIP) on behalf of the funders, which include NHS England. We have attached a letter of intent for extension from HQIP to NCISH dated 2 October 2017, with payment detail redacted. This letter specifies “Continue collection of homicide data but limit this to identification of patient homicides only without detailed data collection”.</w:t>
      </w:r>
    </w:p>
    <w:p w14:paraId="49772A81" w14:textId="77777777" w:rsidR="00823101" w:rsidRPr="00823101" w:rsidRDefault="00823101" w:rsidP="00823101">
      <w:r w:rsidRPr="00823101">
        <w:t>We hope you find the information provided of use.  </w:t>
      </w:r>
    </w:p>
    <w:p w14:paraId="7BA68109" w14:textId="77777777" w:rsidR="00823101" w:rsidRPr="00823101" w:rsidRDefault="00823101" w:rsidP="00823101">
      <w:r w:rsidRPr="00823101">
        <w:t>Kind Regards,</w:t>
      </w:r>
    </w:p>
    <w:p w14:paraId="3DB11EDF" w14:textId="77777777" w:rsidR="00823101" w:rsidRPr="00823101" w:rsidRDefault="00823101" w:rsidP="00823101">
      <w:r w:rsidRPr="00823101">
        <w:t>Information Rights Team</w:t>
      </w:r>
    </w:p>
    <w:p w14:paraId="4EFA1A5E" w14:textId="77777777" w:rsidR="00823101" w:rsidRPr="00823101" w:rsidRDefault="00823101" w:rsidP="00823101">
      <w:r w:rsidRPr="00823101">
        <w:lastRenderedPageBreak/>
        <w:t>Information Governance Office | Directorate of Compliance and Risk | Professional Services | The University of Manchester | Oxford Road | Manchester | M13 9PL | </w:t>
      </w:r>
      <w:hyperlink r:id="rId6" w:history="1">
        <w:r w:rsidRPr="00823101">
          <w:rPr>
            <w:rStyle w:val="Hyperlink"/>
          </w:rPr>
          <w:t>www.manchester.ac.uk</w:t>
        </w:r>
      </w:hyperlink>
    </w:p>
    <w:p w14:paraId="6BD25B51" w14:textId="77777777" w:rsidR="00823101" w:rsidRPr="00823101" w:rsidRDefault="00823101" w:rsidP="00823101"/>
    <w:p w14:paraId="00062419" w14:textId="77777777" w:rsidR="00823101" w:rsidRPr="00823101" w:rsidRDefault="00823101" w:rsidP="00823101"/>
    <w:p w14:paraId="06A37554" w14:textId="77777777" w:rsidR="00823101" w:rsidRPr="00823101" w:rsidRDefault="00823101" w:rsidP="00823101"/>
    <w:p w14:paraId="5A7F5217" w14:textId="77777777" w:rsidR="00C864FE" w:rsidRDefault="00C864FE"/>
    <w:sectPr w:rsidR="00C864FE"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330DE1"/>
    <w:multiLevelType w:val="multilevel"/>
    <w:tmpl w:val="5ED23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199962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101"/>
    <w:rsid w:val="0038059B"/>
    <w:rsid w:val="00823101"/>
    <w:rsid w:val="00A02A05"/>
    <w:rsid w:val="00B246AE"/>
    <w:rsid w:val="00B87657"/>
    <w:rsid w:val="00B93380"/>
    <w:rsid w:val="00BF421C"/>
    <w:rsid w:val="00C864FE"/>
    <w:rsid w:val="00CD7E02"/>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2D4B42A"/>
  <w15:chartTrackingRefBased/>
  <w15:docId w15:val="{DBB5CC65-9EBE-E443-BC24-68FF013E5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31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31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31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31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31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310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310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310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310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31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31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31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31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31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31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31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31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3101"/>
    <w:rPr>
      <w:rFonts w:eastAsiaTheme="majorEastAsia" w:cstheme="majorBidi"/>
      <w:color w:val="272727" w:themeColor="text1" w:themeTint="D8"/>
    </w:rPr>
  </w:style>
  <w:style w:type="paragraph" w:styleId="Title">
    <w:name w:val="Title"/>
    <w:basedOn w:val="Normal"/>
    <w:next w:val="Normal"/>
    <w:link w:val="TitleChar"/>
    <w:uiPriority w:val="10"/>
    <w:qFormat/>
    <w:rsid w:val="0082310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31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310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31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310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23101"/>
    <w:rPr>
      <w:i/>
      <w:iCs/>
      <w:color w:val="404040" w:themeColor="text1" w:themeTint="BF"/>
    </w:rPr>
  </w:style>
  <w:style w:type="paragraph" w:styleId="ListParagraph">
    <w:name w:val="List Paragraph"/>
    <w:basedOn w:val="Normal"/>
    <w:uiPriority w:val="34"/>
    <w:qFormat/>
    <w:rsid w:val="00823101"/>
    <w:pPr>
      <w:ind w:left="720"/>
      <w:contextualSpacing/>
    </w:pPr>
  </w:style>
  <w:style w:type="character" w:styleId="IntenseEmphasis">
    <w:name w:val="Intense Emphasis"/>
    <w:basedOn w:val="DefaultParagraphFont"/>
    <w:uiPriority w:val="21"/>
    <w:qFormat/>
    <w:rsid w:val="00823101"/>
    <w:rPr>
      <w:i/>
      <w:iCs/>
      <w:color w:val="0F4761" w:themeColor="accent1" w:themeShade="BF"/>
    </w:rPr>
  </w:style>
  <w:style w:type="paragraph" w:styleId="IntenseQuote">
    <w:name w:val="Intense Quote"/>
    <w:basedOn w:val="Normal"/>
    <w:next w:val="Normal"/>
    <w:link w:val="IntenseQuoteChar"/>
    <w:uiPriority w:val="30"/>
    <w:qFormat/>
    <w:rsid w:val="008231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3101"/>
    <w:rPr>
      <w:i/>
      <w:iCs/>
      <w:color w:val="0F4761" w:themeColor="accent1" w:themeShade="BF"/>
    </w:rPr>
  </w:style>
  <w:style w:type="character" w:styleId="IntenseReference">
    <w:name w:val="Intense Reference"/>
    <w:basedOn w:val="DefaultParagraphFont"/>
    <w:uiPriority w:val="32"/>
    <w:qFormat/>
    <w:rsid w:val="00823101"/>
    <w:rPr>
      <w:b/>
      <w:bCs/>
      <w:smallCaps/>
      <w:color w:val="0F4761" w:themeColor="accent1" w:themeShade="BF"/>
      <w:spacing w:val="5"/>
    </w:rPr>
  </w:style>
  <w:style w:type="character" w:styleId="Hyperlink">
    <w:name w:val="Hyperlink"/>
    <w:basedOn w:val="DefaultParagraphFont"/>
    <w:uiPriority w:val="99"/>
    <w:unhideWhenUsed/>
    <w:rsid w:val="00823101"/>
    <w:rPr>
      <w:color w:val="467886" w:themeColor="hyperlink"/>
      <w:u w:val="single"/>
    </w:rPr>
  </w:style>
  <w:style w:type="character" w:styleId="UnresolvedMention">
    <w:name w:val="Unresolved Mention"/>
    <w:basedOn w:val="DefaultParagraphFont"/>
    <w:uiPriority w:val="99"/>
    <w:semiHidden/>
    <w:unhideWhenUsed/>
    <w:rsid w:val="008231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802992">
      <w:bodyDiv w:val="1"/>
      <w:marLeft w:val="0"/>
      <w:marRight w:val="0"/>
      <w:marTop w:val="0"/>
      <w:marBottom w:val="0"/>
      <w:divBdr>
        <w:top w:val="none" w:sz="0" w:space="0" w:color="auto"/>
        <w:left w:val="none" w:sz="0" w:space="0" w:color="auto"/>
        <w:bottom w:val="none" w:sz="0" w:space="0" w:color="auto"/>
        <w:right w:val="none" w:sz="0" w:space="0" w:color="auto"/>
      </w:divBdr>
      <w:divsChild>
        <w:div w:id="12980325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0228701">
              <w:marLeft w:val="0"/>
              <w:marRight w:val="0"/>
              <w:marTop w:val="0"/>
              <w:marBottom w:val="0"/>
              <w:divBdr>
                <w:top w:val="none" w:sz="0" w:space="0" w:color="auto"/>
                <w:left w:val="none" w:sz="0" w:space="0" w:color="auto"/>
                <w:bottom w:val="none" w:sz="0" w:space="0" w:color="auto"/>
                <w:right w:val="none" w:sz="0" w:space="0" w:color="auto"/>
              </w:divBdr>
            </w:div>
            <w:div w:id="2108190306">
              <w:marLeft w:val="0"/>
              <w:marRight w:val="0"/>
              <w:marTop w:val="0"/>
              <w:marBottom w:val="0"/>
              <w:divBdr>
                <w:top w:val="none" w:sz="0" w:space="0" w:color="auto"/>
                <w:left w:val="none" w:sz="0" w:space="0" w:color="auto"/>
                <w:bottom w:val="none" w:sz="0" w:space="0" w:color="auto"/>
                <w:right w:val="none" w:sz="0" w:space="0" w:color="auto"/>
              </w:divBdr>
            </w:div>
            <w:div w:id="1619333145">
              <w:marLeft w:val="0"/>
              <w:marRight w:val="0"/>
              <w:marTop w:val="0"/>
              <w:marBottom w:val="0"/>
              <w:divBdr>
                <w:top w:val="none" w:sz="0" w:space="0" w:color="auto"/>
                <w:left w:val="none" w:sz="0" w:space="0" w:color="auto"/>
                <w:bottom w:val="none" w:sz="0" w:space="0" w:color="auto"/>
                <w:right w:val="none" w:sz="0" w:space="0" w:color="auto"/>
              </w:divBdr>
            </w:div>
            <w:div w:id="192614980">
              <w:marLeft w:val="0"/>
              <w:marRight w:val="0"/>
              <w:marTop w:val="0"/>
              <w:marBottom w:val="0"/>
              <w:divBdr>
                <w:top w:val="none" w:sz="0" w:space="0" w:color="auto"/>
                <w:left w:val="none" w:sz="0" w:space="0" w:color="auto"/>
                <w:bottom w:val="none" w:sz="0" w:space="0" w:color="auto"/>
                <w:right w:val="none" w:sz="0" w:space="0" w:color="auto"/>
              </w:divBdr>
            </w:div>
            <w:div w:id="37166211">
              <w:marLeft w:val="0"/>
              <w:marRight w:val="0"/>
              <w:marTop w:val="0"/>
              <w:marBottom w:val="0"/>
              <w:divBdr>
                <w:top w:val="none" w:sz="0" w:space="0" w:color="auto"/>
                <w:left w:val="none" w:sz="0" w:space="0" w:color="auto"/>
                <w:bottom w:val="none" w:sz="0" w:space="0" w:color="auto"/>
                <w:right w:val="none" w:sz="0" w:space="0" w:color="auto"/>
              </w:divBdr>
              <w:divsChild>
                <w:div w:id="1184394894">
                  <w:marLeft w:val="0"/>
                  <w:marRight w:val="0"/>
                  <w:marTop w:val="0"/>
                  <w:marBottom w:val="0"/>
                  <w:divBdr>
                    <w:top w:val="none" w:sz="0" w:space="0" w:color="auto"/>
                    <w:left w:val="none" w:sz="0" w:space="0" w:color="auto"/>
                    <w:bottom w:val="none" w:sz="0" w:space="0" w:color="auto"/>
                    <w:right w:val="none" w:sz="0" w:space="0" w:color="auto"/>
                  </w:divBdr>
                  <w:divsChild>
                    <w:div w:id="920214917">
                      <w:marLeft w:val="0"/>
                      <w:marRight w:val="0"/>
                      <w:marTop w:val="0"/>
                      <w:marBottom w:val="0"/>
                      <w:divBdr>
                        <w:top w:val="none" w:sz="0" w:space="0" w:color="auto"/>
                        <w:left w:val="none" w:sz="0" w:space="0" w:color="auto"/>
                        <w:bottom w:val="none" w:sz="0" w:space="0" w:color="auto"/>
                        <w:right w:val="none" w:sz="0" w:space="0" w:color="auto"/>
                      </w:divBdr>
                    </w:div>
                    <w:div w:id="387266836">
                      <w:marLeft w:val="0"/>
                      <w:marRight w:val="0"/>
                      <w:marTop w:val="0"/>
                      <w:marBottom w:val="0"/>
                      <w:divBdr>
                        <w:top w:val="none" w:sz="0" w:space="0" w:color="auto"/>
                        <w:left w:val="none" w:sz="0" w:space="0" w:color="auto"/>
                        <w:bottom w:val="none" w:sz="0" w:space="0" w:color="auto"/>
                        <w:right w:val="none" w:sz="0" w:space="0" w:color="auto"/>
                      </w:divBdr>
                      <w:divsChild>
                        <w:div w:id="450366042">
                          <w:marLeft w:val="0"/>
                          <w:marRight w:val="0"/>
                          <w:marTop w:val="0"/>
                          <w:marBottom w:val="0"/>
                          <w:divBdr>
                            <w:top w:val="none" w:sz="0" w:space="0" w:color="auto"/>
                            <w:left w:val="none" w:sz="0" w:space="0" w:color="auto"/>
                            <w:bottom w:val="none" w:sz="0" w:space="0" w:color="auto"/>
                            <w:right w:val="none" w:sz="0" w:space="0" w:color="auto"/>
                          </w:divBdr>
                          <w:divsChild>
                            <w:div w:id="768814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1559449">
                                  <w:marLeft w:val="0"/>
                                  <w:marRight w:val="0"/>
                                  <w:marTop w:val="0"/>
                                  <w:marBottom w:val="0"/>
                                  <w:divBdr>
                                    <w:top w:val="none" w:sz="0" w:space="0" w:color="auto"/>
                                    <w:left w:val="none" w:sz="0" w:space="0" w:color="auto"/>
                                    <w:bottom w:val="none" w:sz="0" w:space="0" w:color="auto"/>
                                    <w:right w:val="none" w:sz="0" w:space="0" w:color="auto"/>
                                  </w:divBdr>
                                </w:div>
                                <w:div w:id="1701738626">
                                  <w:marLeft w:val="0"/>
                                  <w:marRight w:val="0"/>
                                  <w:marTop w:val="0"/>
                                  <w:marBottom w:val="0"/>
                                  <w:divBdr>
                                    <w:top w:val="none" w:sz="0" w:space="0" w:color="auto"/>
                                    <w:left w:val="none" w:sz="0" w:space="0" w:color="auto"/>
                                    <w:bottom w:val="none" w:sz="0" w:space="0" w:color="auto"/>
                                    <w:right w:val="none" w:sz="0" w:space="0" w:color="auto"/>
                                  </w:divBdr>
                                </w:div>
                                <w:div w:id="746462643">
                                  <w:marLeft w:val="0"/>
                                  <w:marRight w:val="0"/>
                                  <w:marTop w:val="0"/>
                                  <w:marBottom w:val="0"/>
                                  <w:divBdr>
                                    <w:top w:val="none" w:sz="0" w:space="0" w:color="auto"/>
                                    <w:left w:val="none" w:sz="0" w:space="0" w:color="auto"/>
                                    <w:bottom w:val="none" w:sz="0" w:space="0" w:color="auto"/>
                                    <w:right w:val="none" w:sz="0" w:space="0" w:color="auto"/>
                                  </w:divBdr>
                                </w:div>
                                <w:div w:id="1906798683">
                                  <w:marLeft w:val="0"/>
                                  <w:marRight w:val="0"/>
                                  <w:marTop w:val="0"/>
                                  <w:marBottom w:val="0"/>
                                  <w:divBdr>
                                    <w:top w:val="none" w:sz="0" w:space="0" w:color="auto"/>
                                    <w:left w:val="none" w:sz="0" w:space="0" w:color="auto"/>
                                    <w:bottom w:val="none" w:sz="0" w:space="0" w:color="auto"/>
                                    <w:right w:val="none" w:sz="0" w:space="0" w:color="auto"/>
                                  </w:divBdr>
                                </w:div>
                                <w:div w:id="1810131570">
                                  <w:marLeft w:val="0"/>
                                  <w:marRight w:val="0"/>
                                  <w:marTop w:val="0"/>
                                  <w:marBottom w:val="0"/>
                                  <w:divBdr>
                                    <w:top w:val="none" w:sz="0" w:space="0" w:color="auto"/>
                                    <w:left w:val="none" w:sz="0" w:space="0" w:color="auto"/>
                                    <w:bottom w:val="none" w:sz="0" w:space="0" w:color="auto"/>
                                    <w:right w:val="none" w:sz="0" w:space="0" w:color="auto"/>
                                  </w:divBdr>
                                </w:div>
                                <w:div w:id="1817261111">
                                  <w:marLeft w:val="0"/>
                                  <w:marRight w:val="0"/>
                                  <w:marTop w:val="0"/>
                                  <w:marBottom w:val="0"/>
                                  <w:divBdr>
                                    <w:top w:val="none" w:sz="0" w:space="0" w:color="auto"/>
                                    <w:left w:val="none" w:sz="0" w:space="0" w:color="auto"/>
                                    <w:bottom w:val="none" w:sz="0" w:space="0" w:color="auto"/>
                                    <w:right w:val="none" w:sz="0" w:space="0" w:color="auto"/>
                                  </w:divBdr>
                                  <w:divsChild>
                                    <w:div w:id="709494337">
                                      <w:marLeft w:val="0"/>
                                      <w:marRight w:val="0"/>
                                      <w:marTop w:val="0"/>
                                      <w:marBottom w:val="0"/>
                                      <w:divBdr>
                                        <w:top w:val="none" w:sz="0" w:space="0" w:color="auto"/>
                                        <w:left w:val="none" w:sz="0" w:space="0" w:color="auto"/>
                                        <w:bottom w:val="none" w:sz="0" w:space="0" w:color="auto"/>
                                        <w:right w:val="none" w:sz="0" w:space="0" w:color="auto"/>
                                      </w:divBdr>
                                      <w:divsChild>
                                        <w:div w:id="1071000828">
                                          <w:marLeft w:val="0"/>
                                          <w:marRight w:val="0"/>
                                          <w:marTop w:val="0"/>
                                          <w:marBottom w:val="0"/>
                                          <w:divBdr>
                                            <w:top w:val="none" w:sz="0" w:space="0" w:color="auto"/>
                                            <w:left w:val="none" w:sz="0" w:space="0" w:color="auto"/>
                                            <w:bottom w:val="none" w:sz="0" w:space="0" w:color="auto"/>
                                            <w:right w:val="none" w:sz="0" w:space="0" w:color="auto"/>
                                          </w:divBdr>
                                        </w:div>
                                        <w:div w:id="1338189816">
                                          <w:marLeft w:val="0"/>
                                          <w:marRight w:val="0"/>
                                          <w:marTop w:val="0"/>
                                          <w:marBottom w:val="0"/>
                                          <w:divBdr>
                                            <w:top w:val="none" w:sz="0" w:space="0" w:color="auto"/>
                                            <w:left w:val="none" w:sz="0" w:space="0" w:color="auto"/>
                                            <w:bottom w:val="none" w:sz="0" w:space="0" w:color="auto"/>
                                            <w:right w:val="none" w:sz="0" w:space="0" w:color="auto"/>
                                          </w:divBdr>
                                        </w:div>
                                        <w:div w:id="1934047090">
                                          <w:marLeft w:val="0"/>
                                          <w:marRight w:val="0"/>
                                          <w:marTop w:val="0"/>
                                          <w:marBottom w:val="0"/>
                                          <w:divBdr>
                                            <w:top w:val="none" w:sz="0" w:space="0" w:color="auto"/>
                                            <w:left w:val="none" w:sz="0" w:space="0" w:color="auto"/>
                                            <w:bottom w:val="none" w:sz="0" w:space="0" w:color="auto"/>
                                            <w:right w:val="none" w:sz="0" w:space="0" w:color="auto"/>
                                          </w:divBdr>
                                          <w:divsChild>
                                            <w:div w:id="2065250745">
                                              <w:marLeft w:val="0"/>
                                              <w:marRight w:val="0"/>
                                              <w:marTop w:val="0"/>
                                              <w:marBottom w:val="0"/>
                                              <w:divBdr>
                                                <w:top w:val="none" w:sz="0" w:space="0" w:color="auto"/>
                                                <w:left w:val="none" w:sz="0" w:space="0" w:color="auto"/>
                                                <w:bottom w:val="none" w:sz="0" w:space="0" w:color="auto"/>
                                                <w:right w:val="none" w:sz="0" w:space="0" w:color="auto"/>
                                              </w:divBdr>
                                            </w:div>
                                            <w:div w:id="2132816254">
                                              <w:marLeft w:val="0"/>
                                              <w:marRight w:val="0"/>
                                              <w:marTop w:val="0"/>
                                              <w:marBottom w:val="0"/>
                                              <w:divBdr>
                                                <w:top w:val="none" w:sz="0" w:space="0" w:color="auto"/>
                                                <w:left w:val="none" w:sz="0" w:space="0" w:color="auto"/>
                                                <w:bottom w:val="none" w:sz="0" w:space="0" w:color="auto"/>
                                                <w:right w:val="none" w:sz="0" w:space="0" w:color="auto"/>
                                              </w:divBdr>
                                            </w:div>
                                            <w:div w:id="1111976208">
                                              <w:marLeft w:val="0"/>
                                              <w:marRight w:val="0"/>
                                              <w:marTop w:val="0"/>
                                              <w:marBottom w:val="0"/>
                                              <w:divBdr>
                                                <w:top w:val="none" w:sz="0" w:space="0" w:color="auto"/>
                                                <w:left w:val="none" w:sz="0" w:space="0" w:color="auto"/>
                                                <w:bottom w:val="none" w:sz="0" w:space="0" w:color="auto"/>
                                                <w:right w:val="none" w:sz="0" w:space="0" w:color="auto"/>
                                              </w:divBdr>
                                            </w:div>
                                            <w:div w:id="150214410">
                                              <w:marLeft w:val="0"/>
                                              <w:marRight w:val="0"/>
                                              <w:marTop w:val="0"/>
                                              <w:marBottom w:val="0"/>
                                              <w:divBdr>
                                                <w:top w:val="none" w:sz="0" w:space="0" w:color="auto"/>
                                                <w:left w:val="none" w:sz="0" w:space="0" w:color="auto"/>
                                                <w:bottom w:val="none" w:sz="0" w:space="0" w:color="auto"/>
                                                <w:right w:val="none" w:sz="0" w:space="0" w:color="auto"/>
                                              </w:divBdr>
                                              <w:divsChild>
                                                <w:div w:id="1527477633">
                                                  <w:marLeft w:val="0"/>
                                                  <w:marRight w:val="0"/>
                                                  <w:marTop w:val="0"/>
                                                  <w:marBottom w:val="0"/>
                                                  <w:divBdr>
                                                    <w:top w:val="none" w:sz="0" w:space="0" w:color="auto"/>
                                                    <w:left w:val="none" w:sz="0" w:space="0" w:color="auto"/>
                                                    <w:bottom w:val="none" w:sz="0" w:space="0" w:color="auto"/>
                                                    <w:right w:val="none" w:sz="0" w:space="0" w:color="auto"/>
                                                  </w:divBdr>
                                                  <w:divsChild>
                                                    <w:div w:id="11646592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9697857">
                                                          <w:marLeft w:val="0"/>
                                                          <w:marRight w:val="0"/>
                                                          <w:marTop w:val="0"/>
                                                          <w:marBottom w:val="0"/>
                                                          <w:divBdr>
                                                            <w:top w:val="none" w:sz="0" w:space="0" w:color="auto"/>
                                                            <w:left w:val="none" w:sz="0" w:space="0" w:color="auto"/>
                                                            <w:bottom w:val="none" w:sz="0" w:space="0" w:color="auto"/>
                                                            <w:right w:val="none" w:sz="0" w:space="0" w:color="auto"/>
                                                          </w:divBdr>
                                                        </w:div>
                                                        <w:div w:id="1451634132">
                                                          <w:marLeft w:val="0"/>
                                                          <w:marRight w:val="0"/>
                                                          <w:marTop w:val="0"/>
                                                          <w:marBottom w:val="0"/>
                                                          <w:divBdr>
                                                            <w:top w:val="none" w:sz="0" w:space="0" w:color="auto"/>
                                                            <w:left w:val="none" w:sz="0" w:space="0" w:color="auto"/>
                                                            <w:bottom w:val="none" w:sz="0" w:space="0" w:color="auto"/>
                                                            <w:right w:val="none" w:sz="0" w:space="0" w:color="auto"/>
                                                          </w:divBdr>
                                                        </w:div>
                                                        <w:div w:id="626283323">
                                                          <w:marLeft w:val="0"/>
                                                          <w:marRight w:val="0"/>
                                                          <w:marTop w:val="0"/>
                                                          <w:marBottom w:val="0"/>
                                                          <w:divBdr>
                                                            <w:top w:val="none" w:sz="0" w:space="0" w:color="auto"/>
                                                            <w:left w:val="none" w:sz="0" w:space="0" w:color="auto"/>
                                                            <w:bottom w:val="none" w:sz="0" w:space="0" w:color="auto"/>
                                                            <w:right w:val="none" w:sz="0" w:space="0" w:color="auto"/>
                                                          </w:divBdr>
                                                        </w:div>
                                                        <w:div w:id="831524305">
                                                          <w:marLeft w:val="0"/>
                                                          <w:marRight w:val="0"/>
                                                          <w:marTop w:val="0"/>
                                                          <w:marBottom w:val="0"/>
                                                          <w:divBdr>
                                                            <w:top w:val="none" w:sz="0" w:space="0" w:color="auto"/>
                                                            <w:left w:val="none" w:sz="0" w:space="0" w:color="auto"/>
                                                            <w:bottom w:val="none" w:sz="0" w:space="0" w:color="auto"/>
                                                            <w:right w:val="none" w:sz="0" w:space="0" w:color="auto"/>
                                                          </w:divBdr>
                                                        </w:div>
                                                        <w:div w:id="181894471">
                                                          <w:marLeft w:val="0"/>
                                                          <w:marRight w:val="0"/>
                                                          <w:marTop w:val="0"/>
                                                          <w:marBottom w:val="0"/>
                                                          <w:divBdr>
                                                            <w:top w:val="none" w:sz="0" w:space="0" w:color="auto"/>
                                                            <w:left w:val="none" w:sz="0" w:space="0" w:color="auto"/>
                                                            <w:bottom w:val="none" w:sz="0" w:space="0" w:color="auto"/>
                                                            <w:right w:val="none" w:sz="0" w:space="0" w:color="auto"/>
                                                          </w:divBdr>
                                                        </w:div>
                                                        <w:div w:id="1720665618">
                                                          <w:marLeft w:val="0"/>
                                                          <w:marRight w:val="0"/>
                                                          <w:marTop w:val="0"/>
                                                          <w:marBottom w:val="0"/>
                                                          <w:divBdr>
                                                            <w:top w:val="none" w:sz="0" w:space="0" w:color="auto"/>
                                                            <w:left w:val="none" w:sz="0" w:space="0" w:color="auto"/>
                                                            <w:bottom w:val="none" w:sz="0" w:space="0" w:color="auto"/>
                                                            <w:right w:val="none" w:sz="0" w:space="0" w:color="auto"/>
                                                          </w:divBdr>
                                                          <w:divsChild>
                                                            <w:div w:id="1299997914">
                                                              <w:marLeft w:val="0"/>
                                                              <w:marRight w:val="0"/>
                                                              <w:marTop w:val="0"/>
                                                              <w:marBottom w:val="0"/>
                                                              <w:divBdr>
                                                                <w:top w:val="none" w:sz="0" w:space="0" w:color="auto"/>
                                                                <w:left w:val="none" w:sz="0" w:space="0" w:color="auto"/>
                                                                <w:bottom w:val="none" w:sz="0" w:space="0" w:color="auto"/>
                                                                <w:right w:val="none" w:sz="0" w:space="0" w:color="auto"/>
                                                              </w:divBdr>
                                                              <w:divsChild>
                                                                <w:div w:id="660044900">
                                                                  <w:marLeft w:val="0"/>
                                                                  <w:marRight w:val="0"/>
                                                                  <w:marTop w:val="0"/>
                                                                  <w:marBottom w:val="0"/>
                                                                  <w:divBdr>
                                                                    <w:top w:val="none" w:sz="0" w:space="0" w:color="auto"/>
                                                                    <w:left w:val="none" w:sz="0" w:space="0" w:color="auto"/>
                                                                    <w:bottom w:val="none" w:sz="0" w:space="0" w:color="auto"/>
                                                                    <w:right w:val="none" w:sz="0" w:space="0" w:color="auto"/>
                                                                  </w:divBdr>
                                                                </w:div>
                                                                <w:div w:id="756943119">
                                                                  <w:marLeft w:val="0"/>
                                                                  <w:marRight w:val="0"/>
                                                                  <w:marTop w:val="0"/>
                                                                  <w:marBottom w:val="0"/>
                                                                  <w:divBdr>
                                                                    <w:top w:val="none" w:sz="0" w:space="0" w:color="auto"/>
                                                                    <w:left w:val="none" w:sz="0" w:space="0" w:color="auto"/>
                                                                    <w:bottom w:val="none" w:sz="0" w:space="0" w:color="auto"/>
                                                                    <w:right w:val="none" w:sz="0" w:space="0" w:color="auto"/>
                                                                  </w:divBdr>
                                                                </w:div>
                                                                <w:div w:id="423459582">
                                                                  <w:marLeft w:val="0"/>
                                                                  <w:marRight w:val="0"/>
                                                                  <w:marTop w:val="0"/>
                                                                  <w:marBottom w:val="0"/>
                                                                  <w:divBdr>
                                                                    <w:top w:val="none" w:sz="0" w:space="0" w:color="auto"/>
                                                                    <w:left w:val="none" w:sz="0" w:space="0" w:color="auto"/>
                                                                    <w:bottom w:val="none" w:sz="0" w:space="0" w:color="auto"/>
                                                                    <w:right w:val="none" w:sz="0" w:space="0" w:color="auto"/>
                                                                  </w:divBdr>
                                                                </w:div>
                                                                <w:div w:id="285552630">
                                                                  <w:marLeft w:val="0"/>
                                                                  <w:marRight w:val="0"/>
                                                                  <w:marTop w:val="0"/>
                                                                  <w:marBottom w:val="0"/>
                                                                  <w:divBdr>
                                                                    <w:top w:val="none" w:sz="0" w:space="0" w:color="auto"/>
                                                                    <w:left w:val="none" w:sz="0" w:space="0" w:color="auto"/>
                                                                    <w:bottom w:val="none" w:sz="0" w:space="0" w:color="auto"/>
                                                                    <w:right w:val="none" w:sz="0" w:space="0" w:color="auto"/>
                                                                  </w:divBdr>
                                                                </w:div>
                                                                <w:div w:id="169417488">
                                                                  <w:marLeft w:val="0"/>
                                                                  <w:marRight w:val="0"/>
                                                                  <w:marTop w:val="0"/>
                                                                  <w:marBottom w:val="0"/>
                                                                  <w:divBdr>
                                                                    <w:top w:val="none" w:sz="0" w:space="0" w:color="auto"/>
                                                                    <w:left w:val="none" w:sz="0" w:space="0" w:color="auto"/>
                                                                    <w:bottom w:val="none" w:sz="0" w:space="0" w:color="auto"/>
                                                                    <w:right w:val="none" w:sz="0" w:space="0" w:color="auto"/>
                                                                  </w:divBdr>
                                                                </w:div>
                                                                <w:div w:id="767696069">
                                                                  <w:marLeft w:val="0"/>
                                                                  <w:marRight w:val="0"/>
                                                                  <w:marTop w:val="0"/>
                                                                  <w:marBottom w:val="0"/>
                                                                  <w:divBdr>
                                                                    <w:top w:val="none" w:sz="0" w:space="0" w:color="auto"/>
                                                                    <w:left w:val="none" w:sz="0" w:space="0" w:color="auto"/>
                                                                    <w:bottom w:val="none" w:sz="0" w:space="0" w:color="auto"/>
                                                                    <w:right w:val="none" w:sz="0" w:space="0" w:color="auto"/>
                                                                  </w:divBdr>
                                                                </w:div>
                                                                <w:div w:id="1177689507">
                                                                  <w:marLeft w:val="0"/>
                                                                  <w:marRight w:val="0"/>
                                                                  <w:marTop w:val="0"/>
                                                                  <w:marBottom w:val="0"/>
                                                                  <w:divBdr>
                                                                    <w:top w:val="none" w:sz="0" w:space="0" w:color="auto"/>
                                                                    <w:left w:val="none" w:sz="0" w:space="0" w:color="auto"/>
                                                                    <w:bottom w:val="none" w:sz="0" w:space="0" w:color="auto"/>
                                                                    <w:right w:val="none" w:sz="0" w:space="0" w:color="auto"/>
                                                                  </w:divBdr>
                                                                </w:div>
                                                                <w:div w:id="1964378942">
                                                                  <w:marLeft w:val="0"/>
                                                                  <w:marRight w:val="0"/>
                                                                  <w:marTop w:val="0"/>
                                                                  <w:marBottom w:val="0"/>
                                                                  <w:divBdr>
                                                                    <w:top w:val="none" w:sz="0" w:space="0" w:color="auto"/>
                                                                    <w:left w:val="none" w:sz="0" w:space="0" w:color="auto"/>
                                                                    <w:bottom w:val="none" w:sz="0" w:space="0" w:color="auto"/>
                                                                    <w:right w:val="none" w:sz="0" w:space="0" w:color="auto"/>
                                                                  </w:divBdr>
                                                                </w:div>
                                                                <w:div w:id="1194687821">
                                                                  <w:marLeft w:val="0"/>
                                                                  <w:marRight w:val="0"/>
                                                                  <w:marTop w:val="0"/>
                                                                  <w:marBottom w:val="0"/>
                                                                  <w:divBdr>
                                                                    <w:top w:val="none" w:sz="0" w:space="0" w:color="auto"/>
                                                                    <w:left w:val="none" w:sz="0" w:space="0" w:color="auto"/>
                                                                    <w:bottom w:val="none" w:sz="0" w:space="0" w:color="auto"/>
                                                                    <w:right w:val="none" w:sz="0" w:space="0" w:color="auto"/>
                                                                  </w:divBdr>
                                                                </w:div>
                                                                <w:div w:id="515929584">
                                                                  <w:marLeft w:val="0"/>
                                                                  <w:marRight w:val="0"/>
                                                                  <w:marTop w:val="0"/>
                                                                  <w:marBottom w:val="0"/>
                                                                  <w:divBdr>
                                                                    <w:top w:val="none" w:sz="0" w:space="0" w:color="auto"/>
                                                                    <w:left w:val="none" w:sz="0" w:space="0" w:color="auto"/>
                                                                    <w:bottom w:val="none" w:sz="0" w:space="0" w:color="auto"/>
                                                                    <w:right w:val="none" w:sz="0" w:space="0" w:color="auto"/>
                                                                  </w:divBdr>
                                                                </w:div>
                                                                <w:div w:id="342364323">
                                                                  <w:marLeft w:val="0"/>
                                                                  <w:marRight w:val="0"/>
                                                                  <w:marTop w:val="0"/>
                                                                  <w:marBottom w:val="0"/>
                                                                  <w:divBdr>
                                                                    <w:top w:val="none" w:sz="0" w:space="0" w:color="auto"/>
                                                                    <w:left w:val="none" w:sz="0" w:space="0" w:color="auto"/>
                                                                    <w:bottom w:val="none" w:sz="0" w:space="0" w:color="auto"/>
                                                                    <w:right w:val="none" w:sz="0" w:space="0" w:color="auto"/>
                                                                  </w:divBdr>
                                                                </w:div>
                                                                <w:div w:id="1264801941">
                                                                  <w:marLeft w:val="0"/>
                                                                  <w:marRight w:val="0"/>
                                                                  <w:marTop w:val="0"/>
                                                                  <w:marBottom w:val="0"/>
                                                                  <w:divBdr>
                                                                    <w:top w:val="none" w:sz="0" w:space="0" w:color="auto"/>
                                                                    <w:left w:val="none" w:sz="0" w:space="0" w:color="auto"/>
                                                                    <w:bottom w:val="none" w:sz="0" w:space="0" w:color="auto"/>
                                                                    <w:right w:val="none" w:sz="0" w:space="0" w:color="auto"/>
                                                                  </w:divBdr>
                                                                </w:div>
                                                                <w:div w:id="2065177733">
                                                                  <w:marLeft w:val="0"/>
                                                                  <w:marRight w:val="0"/>
                                                                  <w:marTop w:val="0"/>
                                                                  <w:marBottom w:val="0"/>
                                                                  <w:divBdr>
                                                                    <w:top w:val="none" w:sz="0" w:space="0" w:color="auto"/>
                                                                    <w:left w:val="none" w:sz="0" w:space="0" w:color="auto"/>
                                                                    <w:bottom w:val="none" w:sz="0" w:space="0" w:color="auto"/>
                                                                    <w:right w:val="none" w:sz="0" w:space="0" w:color="auto"/>
                                                                  </w:divBdr>
                                                                </w:div>
                                                                <w:div w:id="744453684">
                                                                  <w:marLeft w:val="0"/>
                                                                  <w:marRight w:val="0"/>
                                                                  <w:marTop w:val="0"/>
                                                                  <w:marBottom w:val="0"/>
                                                                  <w:divBdr>
                                                                    <w:top w:val="none" w:sz="0" w:space="0" w:color="auto"/>
                                                                    <w:left w:val="none" w:sz="0" w:space="0" w:color="auto"/>
                                                                    <w:bottom w:val="none" w:sz="0" w:space="0" w:color="auto"/>
                                                                    <w:right w:val="none" w:sz="0" w:space="0" w:color="auto"/>
                                                                  </w:divBdr>
                                                                </w:div>
                                                                <w:div w:id="1475482945">
                                                                  <w:marLeft w:val="0"/>
                                                                  <w:marRight w:val="0"/>
                                                                  <w:marTop w:val="0"/>
                                                                  <w:marBottom w:val="0"/>
                                                                  <w:divBdr>
                                                                    <w:top w:val="none" w:sz="0" w:space="0" w:color="auto"/>
                                                                    <w:left w:val="none" w:sz="0" w:space="0" w:color="auto"/>
                                                                    <w:bottom w:val="none" w:sz="0" w:space="0" w:color="auto"/>
                                                                    <w:right w:val="none" w:sz="0" w:space="0" w:color="auto"/>
                                                                  </w:divBdr>
                                                                </w:div>
                                                                <w:div w:id="1921022908">
                                                                  <w:marLeft w:val="0"/>
                                                                  <w:marRight w:val="0"/>
                                                                  <w:marTop w:val="0"/>
                                                                  <w:marBottom w:val="0"/>
                                                                  <w:divBdr>
                                                                    <w:top w:val="none" w:sz="0" w:space="0" w:color="auto"/>
                                                                    <w:left w:val="none" w:sz="0" w:space="0" w:color="auto"/>
                                                                    <w:bottom w:val="none" w:sz="0" w:space="0" w:color="auto"/>
                                                                    <w:right w:val="none" w:sz="0" w:space="0" w:color="auto"/>
                                                                  </w:divBdr>
                                                                </w:div>
                                                                <w:div w:id="2124298146">
                                                                  <w:marLeft w:val="0"/>
                                                                  <w:marRight w:val="0"/>
                                                                  <w:marTop w:val="0"/>
                                                                  <w:marBottom w:val="0"/>
                                                                  <w:divBdr>
                                                                    <w:top w:val="none" w:sz="0" w:space="0" w:color="auto"/>
                                                                    <w:left w:val="none" w:sz="0" w:space="0" w:color="auto"/>
                                                                    <w:bottom w:val="none" w:sz="0" w:space="0" w:color="auto"/>
                                                                    <w:right w:val="none" w:sz="0" w:space="0" w:color="auto"/>
                                                                  </w:divBdr>
                                                                </w:div>
                                                                <w:div w:id="1448042332">
                                                                  <w:marLeft w:val="0"/>
                                                                  <w:marRight w:val="0"/>
                                                                  <w:marTop w:val="0"/>
                                                                  <w:marBottom w:val="0"/>
                                                                  <w:divBdr>
                                                                    <w:top w:val="none" w:sz="0" w:space="0" w:color="auto"/>
                                                                    <w:left w:val="none" w:sz="0" w:space="0" w:color="auto"/>
                                                                    <w:bottom w:val="none" w:sz="0" w:space="0" w:color="auto"/>
                                                                    <w:right w:val="none" w:sz="0" w:space="0" w:color="auto"/>
                                                                  </w:divBdr>
                                                                </w:div>
                                                                <w:div w:id="1704398620">
                                                                  <w:marLeft w:val="0"/>
                                                                  <w:marRight w:val="0"/>
                                                                  <w:marTop w:val="0"/>
                                                                  <w:marBottom w:val="0"/>
                                                                  <w:divBdr>
                                                                    <w:top w:val="none" w:sz="0" w:space="0" w:color="auto"/>
                                                                    <w:left w:val="none" w:sz="0" w:space="0" w:color="auto"/>
                                                                    <w:bottom w:val="none" w:sz="0" w:space="0" w:color="auto"/>
                                                                    <w:right w:val="none" w:sz="0" w:space="0" w:color="auto"/>
                                                                  </w:divBdr>
                                                                </w:div>
                                                                <w:div w:id="919020103">
                                                                  <w:marLeft w:val="0"/>
                                                                  <w:marRight w:val="0"/>
                                                                  <w:marTop w:val="0"/>
                                                                  <w:marBottom w:val="0"/>
                                                                  <w:divBdr>
                                                                    <w:top w:val="none" w:sz="0" w:space="0" w:color="auto"/>
                                                                    <w:left w:val="none" w:sz="0" w:space="0" w:color="auto"/>
                                                                    <w:bottom w:val="none" w:sz="0" w:space="0" w:color="auto"/>
                                                                    <w:right w:val="none" w:sz="0" w:space="0" w:color="auto"/>
                                                                  </w:divBdr>
                                                                </w:div>
                                                                <w:div w:id="119342826">
                                                                  <w:marLeft w:val="0"/>
                                                                  <w:marRight w:val="0"/>
                                                                  <w:marTop w:val="0"/>
                                                                  <w:marBottom w:val="0"/>
                                                                  <w:divBdr>
                                                                    <w:top w:val="none" w:sz="0" w:space="0" w:color="auto"/>
                                                                    <w:left w:val="none" w:sz="0" w:space="0" w:color="auto"/>
                                                                    <w:bottom w:val="none" w:sz="0" w:space="0" w:color="auto"/>
                                                                    <w:right w:val="none" w:sz="0" w:space="0" w:color="auto"/>
                                                                  </w:divBdr>
                                                                </w:div>
                                                                <w:div w:id="1369913028">
                                                                  <w:marLeft w:val="0"/>
                                                                  <w:marRight w:val="0"/>
                                                                  <w:marTop w:val="0"/>
                                                                  <w:marBottom w:val="0"/>
                                                                  <w:divBdr>
                                                                    <w:top w:val="none" w:sz="0" w:space="0" w:color="auto"/>
                                                                    <w:left w:val="none" w:sz="0" w:space="0" w:color="auto"/>
                                                                    <w:bottom w:val="none" w:sz="0" w:space="0" w:color="auto"/>
                                                                    <w:right w:val="none" w:sz="0" w:space="0" w:color="auto"/>
                                                                  </w:divBdr>
                                                                </w:div>
                                                                <w:div w:id="505368410">
                                                                  <w:marLeft w:val="0"/>
                                                                  <w:marRight w:val="0"/>
                                                                  <w:marTop w:val="0"/>
                                                                  <w:marBottom w:val="0"/>
                                                                  <w:divBdr>
                                                                    <w:top w:val="none" w:sz="0" w:space="0" w:color="auto"/>
                                                                    <w:left w:val="none" w:sz="0" w:space="0" w:color="auto"/>
                                                                    <w:bottom w:val="none" w:sz="0" w:space="0" w:color="auto"/>
                                                                    <w:right w:val="none" w:sz="0" w:space="0" w:color="auto"/>
                                                                  </w:divBdr>
                                                                </w:div>
                                                              </w:divsChild>
                                                            </w:div>
                                                            <w:div w:id="763191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0079653">
                  <w:marLeft w:val="0"/>
                  <w:marRight w:val="0"/>
                  <w:marTop w:val="0"/>
                  <w:marBottom w:val="0"/>
                  <w:divBdr>
                    <w:top w:val="none" w:sz="0" w:space="0" w:color="auto"/>
                    <w:left w:val="none" w:sz="0" w:space="0" w:color="auto"/>
                    <w:bottom w:val="none" w:sz="0" w:space="0" w:color="auto"/>
                    <w:right w:val="none" w:sz="0" w:space="0" w:color="auto"/>
                  </w:divBdr>
                  <w:divsChild>
                    <w:div w:id="1998722627">
                      <w:marLeft w:val="0"/>
                      <w:marRight w:val="0"/>
                      <w:marTop w:val="0"/>
                      <w:marBottom w:val="0"/>
                      <w:divBdr>
                        <w:top w:val="none" w:sz="0" w:space="0" w:color="auto"/>
                        <w:left w:val="none" w:sz="0" w:space="0" w:color="auto"/>
                        <w:bottom w:val="none" w:sz="0" w:space="0" w:color="auto"/>
                        <w:right w:val="none" w:sz="0" w:space="0" w:color="auto"/>
                      </w:divBdr>
                      <w:divsChild>
                        <w:div w:id="600993156">
                          <w:marLeft w:val="0"/>
                          <w:marRight w:val="0"/>
                          <w:marTop w:val="0"/>
                          <w:marBottom w:val="0"/>
                          <w:divBdr>
                            <w:top w:val="none" w:sz="0" w:space="0" w:color="auto"/>
                            <w:left w:val="none" w:sz="0" w:space="0" w:color="auto"/>
                            <w:bottom w:val="none" w:sz="0" w:space="0" w:color="auto"/>
                            <w:right w:val="none" w:sz="0" w:space="0" w:color="auto"/>
                          </w:divBdr>
                          <w:divsChild>
                            <w:div w:id="1610876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6353308">
                                  <w:marLeft w:val="0"/>
                                  <w:marRight w:val="0"/>
                                  <w:marTop w:val="0"/>
                                  <w:marBottom w:val="0"/>
                                  <w:divBdr>
                                    <w:top w:val="none" w:sz="0" w:space="0" w:color="auto"/>
                                    <w:left w:val="none" w:sz="0" w:space="0" w:color="auto"/>
                                    <w:bottom w:val="none" w:sz="0" w:space="0" w:color="auto"/>
                                    <w:right w:val="none" w:sz="0" w:space="0" w:color="auto"/>
                                  </w:divBdr>
                                  <w:divsChild>
                                    <w:div w:id="61490239">
                                      <w:marLeft w:val="0"/>
                                      <w:marRight w:val="0"/>
                                      <w:marTop w:val="0"/>
                                      <w:marBottom w:val="0"/>
                                      <w:divBdr>
                                        <w:top w:val="none" w:sz="0" w:space="0" w:color="auto"/>
                                        <w:left w:val="none" w:sz="0" w:space="0" w:color="auto"/>
                                        <w:bottom w:val="none" w:sz="0" w:space="0" w:color="auto"/>
                                        <w:right w:val="none" w:sz="0" w:space="0" w:color="auto"/>
                                      </w:divBdr>
                                      <w:divsChild>
                                        <w:div w:id="760297980">
                                          <w:marLeft w:val="0"/>
                                          <w:marRight w:val="0"/>
                                          <w:marTop w:val="0"/>
                                          <w:marBottom w:val="0"/>
                                          <w:divBdr>
                                            <w:top w:val="none" w:sz="0" w:space="0" w:color="auto"/>
                                            <w:left w:val="none" w:sz="0" w:space="0" w:color="auto"/>
                                            <w:bottom w:val="none" w:sz="0" w:space="0" w:color="auto"/>
                                            <w:right w:val="none" w:sz="0" w:space="0" w:color="auto"/>
                                          </w:divBdr>
                                          <w:divsChild>
                                            <w:div w:id="158217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nchester.ac.uk/" TargetMode="External"/><Relationship Id="rId5" Type="http://schemas.openxmlformats.org/officeDocument/2006/relationships/hyperlink" Target="https://urldefense.com/v3/__https:/minhalexander.com/wp-content/uploads/2025/02/ncish-hom_investigations_rep_april2008.pdf__;!!PDiH4ENfjr2_Jw!Ax9oOKGK04xUYL41JCGaxH6du75n8whiy-xv4MfPnJm-qf1oO4HPG8VB3hKJjZi8Ia1y0RFbANs1RGTQTeNVEeX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380</Words>
  <Characters>2172</Characters>
  <Application>Microsoft Office Word</Application>
  <DocSecurity>0</DocSecurity>
  <Lines>18</Lines>
  <Paragraphs>5</Paragraphs>
  <ScaleCrop>false</ScaleCrop>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2025-04-24T06:41:00Z</dcterms:created>
  <dcterms:modified xsi:type="dcterms:W3CDTF">2025-04-24T06:43:00Z</dcterms:modified>
</cp:coreProperties>
</file>