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ECAEB" w14:textId="77777777" w:rsidR="00ED2D0D" w:rsidRPr="00ED2D0D" w:rsidRDefault="00ED2D0D" w:rsidP="00ED2D0D">
      <w:pPr>
        <w:jc w:val="center"/>
        <w:rPr>
          <w:sz w:val="20"/>
          <w:szCs w:val="20"/>
        </w:rPr>
      </w:pPr>
      <w:r>
        <w:rPr>
          <w:sz w:val="28"/>
          <w:szCs w:val="28"/>
        </w:rPr>
        <w:t>RACC Roofing Weekly Checks</w:t>
      </w:r>
      <w:r>
        <w:rPr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58"/>
        <w:gridCol w:w="1395"/>
        <w:gridCol w:w="1643"/>
        <w:gridCol w:w="1752"/>
        <w:gridCol w:w="1791"/>
        <w:gridCol w:w="1377"/>
      </w:tblGrid>
      <w:tr w:rsidR="000A091D" w:rsidRPr="000A091D" w14:paraId="4FA2D6CC" w14:textId="77777777" w:rsidTr="000A091D">
        <w:tc>
          <w:tcPr>
            <w:tcW w:w="1086" w:type="dxa"/>
          </w:tcPr>
          <w:p w14:paraId="52CB8857" w14:textId="77777777" w:rsidR="000A091D" w:rsidRPr="000A091D" w:rsidRDefault="000A091D" w:rsidP="00ED2D0D">
            <w:pPr>
              <w:jc w:val="center"/>
              <w:rPr>
                <w:sz w:val="20"/>
                <w:szCs w:val="20"/>
              </w:rPr>
            </w:pPr>
            <w:r w:rsidRPr="000A091D">
              <w:rPr>
                <w:sz w:val="20"/>
                <w:szCs w:val="20"/>
              </w:rPr>
              <w:t>DATE</w:t>
            </w:r>
          </w:p>
        </w:tc>
        <w:tc>
          <w:tcPr>
            <w:tcW w:w="1444" w:type="dxa"/>
          </w:tcPr>
          <w:p w14:paraId="653A4BE4" w14:textId="77777777" w:rsidR="000A091D" w:rsidRPr="000A091D" w:rsidRDefault="000A091D" w:rsidP="00ED2D0D">
            <w:pPr>
              <w:jc w:val="center"/>
              <w:rPr>
                <w:sz w:val="20"/>
                <w:szCs w:val="20"/>
              </w:rPr>
            </w:pPr>
            <w:r w:rsidRPr="000A091D">
              <w:rPr>
                <w:sz w:val="20"/>
                <w:szCs w:val="20"/>
              </w:rPr>
              <w:t>PATH LAB</w:t>
            </w:r>
          </w:p>
        </w:tc>
        <w:tc>
          <w:tcPr>
            <w:tcW w:w="1689" w:type="dxa"/>
          </w:tcPr>
          <w:p w14:paraId="087E6550" w14:textId="77777777" w:rsidR="000A091D" w:rsidRPr="000A091D" w:rsidRDefault="000A091D" w:rsidP="00ED2D0D">
            <w:pPr>
              <w:jc w:val="center"/>
              <w:rPr>
                <w:sz w:val="20"/>
                <w:szCs w:val="20"/>
              </w:rPr>
            </w:pPr>
            <w:r w:rsidRPr="000A091D">
              <w:rPr>
                <w:sz w:val="20"/>
                <w:szCs w:val="20"/>
              </w:rPr>
              <w:t>THEATRE ATTIC</w:t>
            </w:r>
          </w:p>
        </w:tc>
        <w:tc>
          <w:tcPr>
            <w:tcW w:w="1797" w:type="dxa"/>
          </w:tcPr>
          <w:p w14:paraId="74016EB9" w14:textId="77777777" w:rsidR="000A091D" w:rsidRPr="000A091D" w:rsidRDefault="000A091D" w:rsidP="00ED2D0D">
            <w:pPr>
              <w:jc w:val="center"/>
              <w:rPr>
                <w:sz w:val="20"/>
                <w:szCs w:val="20"/>
              </w:rPr>
            </w:pPr>
            <w:r w:rsidRPr="000A091D">
              <w:rPr>
                <w:sz w:val="20"/>
                <w:szCs w:val="20"/>
              </w:rPr>
              <w:t xml:space="preserve">DALE’s LINK CORRIDOR </w:t>
            </w:r>
          </w:p>
        </w:tc>
        <w:tc>
          <w:tcPr>
            <w:tcW w:w="1835" w:type="dxa"/>
          </w:tcPr>
          <w:p w14:paraId="7601A60A" w14:textId="77777777" w:rsidR="000A091D" w:rsidRPr="000A091D" w:rsidRDefault="000A091D" w:rsidP="00ED2D0D">
            <w:pPr>
              <w:jc w:val="center"/>
              <w:rPr>
                <w:sz w:val="20"/>
                <w:szCs w:val="20"/>
              </w:rPr>
            </w:pPr>
            <w:r w:rsidRPr="000A091D">
              <w:rPr>
                <w:sz w:val="20"/>
                <w:szCs w:val="20"/>
              </w:rPr>
              <w:t>CHILDRENS CLINIC LINK CORRIDOR</w:t>
            </w:r>
          </w:p>
        </w:tc>
        <w:tc>
          <w:tcPr>
            <w:tcW w:w="1391" w:type="dxa"/>
          </w:tcPr>
          <w:p w14:paraId="384BD122" w14:textId="77777777" w:rsidR="000A091D" w:rsidRPr="000A091D" w:rsidRDefault="000A091D" w:rsidP="00ED2D0D">
            <w:pPr>
              <w:jc w:val="center"/>
              <w:rPr>
                <w:sz w:val="20"/>
                <w:szCs w:val="20"/>
              </w:rPr>
            </w:pPr>
            <w:r w:rsidRPr="000A091D">
              <w:rPr>
                <w:sz w:val="20"/>
                <w:szCs w:val="20"/>
              </w:rPr>
              <w:t>SIGNATURE</w:t>
            </w:r>
          </w:p>
        </w:tc>
      </w:tr>
      <w:tr w:rsidR="000A091D" w14:paraId="2E175DEE" w14:textId="77777777" w:rsidTr="000A091D">
        <w:trPr>
          <w:trHeight w:val="371"/>
        </w:trPr>
        <w:tc>
          <w:tcPr>
            <w:tcW w:w="1086" w:type="dxa"/>
          </w:tcPr>
          <w:p w14:paraId="35173AF5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573DA397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72B9C8D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5C5B035F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2A9D4BE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6F76729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59A694C1" w14:textId="77777777" w:rsidTr="000A091D">
        <w:trPr>
          <w:trHeight w:val="361"/>
        </w:trPr>
        <w:tc>
          <w:tcPr>
            <w:tcW w:w="1086" w:type="dxa"/>
          </w:tcPr>
          <w:p w14:paraId="517B4129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007FA999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3C9A150B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7E262541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18702740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219E86D0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6FBAB882" w14:textId="77777777" w:rsidTr="000A091D">
        <w:trPr>
          <w:trHeight w:val="361"/>
        </w:trPr>
        <w:tc>
          <w:tcPr>
            <w:tcW w:w="1086" w:type="dxa"/>
          </w:tcPr>
          <w:p w14:paraId="66A59CFB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7A84467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3F9011A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150320F2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3413AA7F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7180A805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0E3590A5" w14:textId="77777777" w:rsidTr="000A091D">
        <w:trPr>
          <w:trHeight w:val="361"/>
        </w:trPr>
        <w:tc>
          <w:tcPr>
            <w:tcW w:w="1086" w:type="dxa"/>
          </w:tcPr>
          <w:p w14:paraId="69453442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1EF2AA82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5E84119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0BA3E24B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292D0434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3F071821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097DCB85" w14:textId="77777777" w:rsidTr="000A091D">
        <w:trPr>
          <w:trHeight w:val="361"/>
        </w:trPr>
        <w:tc>
          <w:tcPr>
            <w:tcW w:w="1086" w:type="dxa"/>
          </w:tcPr>
          <w:p w14:paraId="37FAB79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28614DA2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37EC016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73FF16DF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1C1D614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2E298270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4BEA97EF" w14:textId="77777777" w:rsidTr="000A091D">
        <w:trPr>
          <w:trHeight w:val="361"/>
        </w:trPr>
        <w:tc>
          <w:tcPr>
            <w:tcW w:w="1086" w:type="dxa"/>
          </w:tcPr>
          <w:p w14:paraId="39F5761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18BF78B1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0485E43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1F90B127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0CE8EE3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5F07DE5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10134C90" w14:textId="77777777" w:rsidTr="000A091D">
        <w:trPr>
          <w:trHeight w:val="361"/>
        </w:trPr>
        <w:tc>
          <w:tcPr>
            <w:tcW w:w="1086" w:type="dxa"/>
          </w:tcPr>
          <w:p w14:paraId="01D39939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2DA9DAAD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6836F6D0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1FA783D9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7879E017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7696BE6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40DB7ABE" w14:textId="77777777" w:rsidTr="000A091D">
        <w:trPr>
          <w:trHeight w:val="361"/>
        </w:trPr>
        <w:tc>
          <w:tcPr>
            <w:tcW w:w="1086" w:type="dxa"/>
          </w:tcPr>
          <w:p w14:paraId="4F6CED61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20DB7D81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1F6A7A7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52E99880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668C3BD7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2CE0A30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03467AA3" w14:textId="77777777" w:rsidTr="000A091D">
        <w:trPr>
          <w:trHeight w:val="361"/>
        </w:trPr>
        <w:tc>
          <w:tcPr>
            <w:tcW w:w="1086" w:type="dxa"/>
          </w:tcPr>
          <w:p w14:paraId="3F00A922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17655C97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269DBB2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0C21F77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0E1FC629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7401C744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67FBFA13" w14:textId="77777777" w:rsidTr="000A091D">
        <w:trPr>
          <w:trHeight w:val="361"/>
        </w:trPr>
        <w:tc>
          <w:tcPr>
            <w:tcW w:w="1086" w:type="dxa"/>
          </w:tcPr>
          <w:p w14:paraId="41DB674D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1916D5A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1C0E7E79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73169A8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4533448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5AD9937D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06F95818" w14:textId="77777777" w:rsidTr="000A091D">
        <w:trPr>
          <w:trHeight w:val="361"/>
        </w:trPr>
        <w:tc>
          <w:tcPr>
            <w:tcW w:w="1086" w:type="dxa"/>
          </w:tcPr>
          <w:p w14:paraId="48B598A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79AEDC4B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444612F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4F529952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2ED0C7D7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1A8F4FE9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279E37CD" w14:textId="77777777" w:rsidTr="000A091D">
        <w:trPr>
          <w:trHeight w:val="361"/>
        </w:trPr>
        <w:tc>
          <w:tcPr>
            <w:tcW w:w="1086" w:type="dxa"/>
          </w:tcPr>
          <w:p w14:paraId="26B537E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112E990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43B22C10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25513F5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38F72101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7BB9F2A2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0EA7F0A9" w14:textId="77777777" w:rsidTr="000A091D">
        <w:trPr>
          <w:trHeight w:val="361"/>
        </w:trPr>
        <w:tc>
          <w:tcPr>
            <w:tcW w:w="1086" w:type="dxa"/>
          </w:tcPr>
          <w:p w14:paraId="7BCF6C31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5F7680E5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603BBD0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6ECF048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16EE03EB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4419037F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5EC0C573" w14:textId="77777777" w:rsidTr="000A091D">
        <w:trPr>
          <w:trHeight w:val="361"/>
        </w:trPr>
        <w:tc>
          <w:tcPr>
            <w:tcW w:w="1086" w:type="dxa"/>
          </w:tcPr>
          <w:p w14:paraId="5BC84ED9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2E85B14D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59EFA1F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5925C6D7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194A09D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48682784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4B736C98" w14:textId="77777777" w:rsidTr="000A091D">
        <w:trPr>
          <w:trHeight w:val="361"/>
        </w:trPr>
        <w:tc>
          <w:tcPr>
            <w:tcW w:w="1086" w:type="dxa"/>
          </w:tcPr>
          <w:p w14:paraId="2463A61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1DE7ADF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5C0A1FB1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0B6EBB45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3213041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1E9168EF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5662285C" w14:textId="77777777" w:rsidTr="000A091D">
        <w:trPr>
          <w:trHeight w:val="361"/>
        </w:trPr>
        <w:tc>
          <w:tcPr>
            <w:tcW w:w="1086" w:type="dxa"/>
          </w:tcPr>
          <w:p w14:paraId="2619DFE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49AF9535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6FFBE87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2E132C9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30A2C91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700A4E1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349954B2" w14:textId="77777777" w:rsidTr="000A091D">
        <w:trPr>
          <w:trHeight w:val="361"/>
        </w:trPr>
        <w:tc>
          <w:tcPr>
            <w:tcW w:w="1086" w:type="dxa"/>
          </w:tcPr>
          <w:p w14:paraId="0EB33C3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0D191DC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179876C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4F1139B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62E0B6C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61D146E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39FCFCFF" w14:textId="77777777" w:rsidTr="000A091D">
        <w:trPr>
          <w:trHeight w:val="361"/>
        </w:trPr>
        <w:tc>
          <w:tcPr>
            <w:tcW w:w="1086" w:type="dxa"/>
          </w:tcPr>
          <w:p w14:paraId="79530F85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02875FE0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1E75BFE9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26501594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6958A7A1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0923B5A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26444E2E" w14:textId="77777777" w:rsidTr="000A091D">
        <w:trPr>
          <w:trHeight w:val="361"/>
        </w:trPr>
        <w:tc>
          <w:tcPr>
            <w:tcW w:w="1086" w:type="dxa"/>
          </w:tcPr>
          <w:p w14:paraId="39828BF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60416271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476A7AB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5AF2AD5F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2AF20F1F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233AEA89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06C64D46" w14:textId="77777777" w:rsidTr="000A091D">
        <w:trPr>
          <w:trHeight w:val="361"/>
        </w:trPr>
        <w:tc>
          <w:tcPr>
            <w:tcW w:w="1086" w:type="dxa"/>
          </w:tcPr>
          <w:p w14:paraId="25780E55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09CAA1A2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3DA773A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5C0CC98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719BFD2F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084CD64F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45893703" w14:textId="77777777" w:rsidTr="000A091D">
        <w:trPr>
          <w:trHeight w:val="361"/>
        </w:trPr>
        <w:tc>
          <w:tcPr>
            <w:tcW w:w="1086" w:type="dxa"/>
          </w:tcPr>
          <w:p w14:paraId="008F2F3B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101391C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59CC1A44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0618970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7866D47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1BF29D4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28D34BAF" w14:textId="77777777" w:rsidTr="000A091D">
        <w:trPr>
          <w:trHeight w:val="361"/>
        </w:trPr>
        <w:tc>
          <w:tcPr>
            <w:tcW w:w="1086" w:type="dxa"/>
          </w:tcPr>
          <w:p w14:paraId="3C105617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59C38EB0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3E45EA14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1B31C99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600ECAB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3284B9A9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67296E79" w14:textId="77777777" w:rsidTr="000A091D">
        <w:trPr>
          <w:trHeight w:val="361"/>
        </w:trPr>
        <w:tc>
          <w:tcPr>
            <w:tcW w:w="1086" w:type="dxa"/>
          </w:tcPr>
          <w:p w14:paraId="4D0B3065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414C78E5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2DC6B9B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3BD06B9D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45BD4BB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0A0E719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41BBB82A" w14:textId="77777777" w:rsidTr="000A091D">
        <w:trPr>
          <w:trHeight w:val="361"/>
        </w:trPr>
        <w:tc>
          <w:tcPr>
            <w:tcW w:w="1086" w:type="dxa"/>
          </w:tcPr>
          <w:p w14:paraId="3B7FFB0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37CD80E0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61D5E29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6562DD8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1CD944A2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562AC45B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63E00FAF" w14:textId="77777777" w:rsidTr="000A091D">
        <w:trPr>
          <w:trHeight w:val="361"/>
        </w:trPr>
        <w:tc>
          <w:tcPr>
            <w:tcW w:w="1086" w:type="dxa"/>
          </w:tcPr>
          <w:p w14:paraId="59950CA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46145EDB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1687C3C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716DDF4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1F1AFBDD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693CFDC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2853DF26" w14:textId="77777777" w:rsidTr="000A091D">
        <w:trPr>
          <w:trHeight w:val="361"/>
        </w:trPr>
        <w:tc>
          <w:tcPr>
            <w:tcW w:w="1086" w:type="dxa"/>
          </w:tcPr>
          <w:p w14:paraId="25C6915B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4DC30F4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4F2EBC2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4EF4694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1177851D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313A657B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16463A8B" w14:textId="77777777" w:rsidTr="000A091D">
        <w:trPr>
          <w:trHeight w:val="361"/>
        </w:trPr>
        <w:tc>
          <w:tcPr>
            <w:tcW w:w="1086" w:type="dxa"/>
          </w:tcPr>
          <w:p w14:paraId="34A488E0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2723CB9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234583D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3CDFCD3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70D05EFD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04D90FF7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57913FFD" w14:textId="77777777" w:rsidTr="000A091D">
        <w:trPr>
          <w:trHeight w:val="361"/>
        </w:trPr>
        <w:tc>
          <w:tcPr>
            <w:tcW w:w="1086" w:type="dxa"/>
          </w:tcPr>
          <w:p w14:paraId="1F40A8B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0E95FDA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2B30C2D7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08AF7D69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4F6AEDAD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542CD91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4BCDC7AF" w14:textId="77777777" w:rsidTr="000A091D">
        <w:trPr>
          <w:trHeight w:val="361"/>
        </w:trPr>
        <w:tc>
          <w:tcPr>
            <w:tcW w:w="1086" w:type="dxa"/>
          </w:tcPr>
          <w:p w14:paraId="7A50B7A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05A3883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6DACB4E9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15A54B2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0141D2FF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5548255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6D6B041F" w14:textId="77777777" w:rsidTr="000A091D">
        <w:trPr>
          <w:trHeight w:val="361"/>
        </w:trPr>
        <w:tc>
          <w:tcPr>
            <w:tcW w:w="1086" w:type="dxa"/>
          </w:tcPr>
          <w:p w14:paraId="30726FA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3131FC70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65AE12F3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6219F24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1871881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567F519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673BCD37" w14:textId="77777777" w:rsidTr="000A091D">
        <w:trPr>
          <w:trHeight w:val="361"/>
        </w:trPr>
        <w:tc>
          <w:tcPr>
            <w:tcW w:w="1086" w:type="dxa"/>
          </w:tcPr>
          <w:p w14:paraId="3D89FE6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71F20AB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6D92D384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34C96DA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2E80A5D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1867F557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6A0169D5" w14:textId="77777777" w:rsidTr="000A091D">
        <w:trPr>
          <w:trHeight w:val="361"/>
        </w:trPr>
        <w:tc>
          <w:tcPr>
            <w:tcW w:w="1086" w:type="dxa"/>
          </w:tcPr>
          <w:p w14:paraId="7C3CA32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3D4CDA47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485EA30B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71A1C13F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657F8F70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69AE97C6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62D2A442" w14:textId="77777777" w:rsidTr="000A091D">
        <w:trPr>
          <w:trHeight w:val="361"/>
        </w:trPr>
        <w:tc>
          <w:tcPr>
            <w:tcW w:w="1086" w:type="dxa"/>
          </w:tcPr>
          <w:p w14:paraId="53460797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409E0552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093EEFFC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4E895E2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06EED711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13BD5E2D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4101554E" w14:textId="77777777" w:rsidTr="000A091D">
        <w:trPr>
          <w:trHeight w:val="361"/>
        </w:trPr>
        <w:tc>
          <w:tcPr>
            <w:tcW w:w="1086" w:type="dxa"/>
          </w:tcPr>
          <w:p w14:paraId="45F475DB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4E5A3264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754C0C61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0183CE38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388AD9E4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41D5C55D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  <w:tr w:rsidR="000A091D" w14:paraId="22798983" w14:textId="77777777" w:rsidTr="000A091D">
        <w:trPr>
          <w:trHeight w:val="361"/>
        </w:trPr>
        <w:tc>
          <w:tcPr>
            <w:tcW w:w="1086" w:type="dxa"/>
          </w:tcPr>
          <w:p w14:paraId="6B3266F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4" w:type="dxa"/>
          </w:tcPr>
          <w:p w14:paraId="07A57644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9" w:type="dxa"/>
          </w:tcPr>
          <w:p w14:paraId="71B6C27A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</w:tcPr>
          <w:p w14:paraId="0B4FAFD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14:paraId="0B1AA0B5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1" w:type="dxa"/>
          </w:tcPr>
          <w:p w14:paraId="1793F70E" w14:textId="77777777" w:rsidR="000A091D" w:rsidRDefault="000A091D" w:rsidP="00ED2D0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2B9D2DA0" w14:textId="77777777" w:rsidR="00ED2D0D" w:rsidRPr="00ED2D0D" w:rsidRDefault="00ED2D0D" w:rsidP="00ED2D0D">
      <w:pPr>
        <w:rPr>
          <w:sz w:val="28"/>
          <w:szCs w:val="28"/>
        </w:rPr>
      </w:pPr>
    </w:p>
    <w:sectPr w:rsidR="00ED2D0D" w:rsidRPr="00ED2D0D" w:rsidSect="00ED2D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D0D"/>
    <w:rsid w:val="000709DC"/>
    <w:rsid w:val="000A091D"/>
    <w:rsid w:val="00367A92"/>
    <w:rsid w:val="00ED2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586AF"/>
  <w15:docId w15:val="{21D88EB9-303D-C449-87A5-4C1F3243F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2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Teaching Hospitals NHS Foundation Trust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MacKenzie, Alex</dc:creator>
  <cp:lastModifiedBy>Minh Alexander</cp:lastModifiedBy>
  <cp:revision>2</cp:revision>
  <dcterms:created xsi:type="dcterms:W3CDTF">2022-11-30T08:29:00Z</dcterms:created>
  <dcterms:modified xsi:type="dcterms:W3CDTF">2022-11-30T08:29:00Z</dcterms:modified>
</cp:coreProperties>
</file>